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46" w:rsidRDefault="00AF1A5D" w:rsidP="00773229">
      <w:pPr>
        <w:pStyle w:val="Default"/>
        <w:spacing w:line="480" w:lineRule="exact"/>
        <w:ind w:left="849" w:hanging="849"/>
        <w:jc w:val="center"/>
        <w:rPr>
          <w:rFonts w:cs="新細明體"/>
          <w:b/>
          <w:bCs/>
          <w:color w:val="auto"/>
          <w:sz w:val="36"/>
          <w:szCs w:val="32"/>
        </w:rPr>
      </w:pPr>
      <w:r>
        <w:rPr>
          <w:rFonts w:cs="新細明體" w:hint="eastAsia"/>
          <w:b/>
          <w:bCs/>
          <w:color w:val="auto"/>
          <w:sz w:val="36"/>
          <w:szCs w:val="32"/>
        </w:rPr>
        <w:t>花蓮縣萬榮鄉明利</w:t>
      </w:r>
      <w:r w:rsidR="005B7024" w:rsidRPr="00773229">
        <w:rPr>
          <w:rFonts w:cs="新細明體"/>
          <w:b/>
          <w:bCs/>
          <w:color w:val="auto"/>
          <w:sz w:val="36"/>
          <w:szCs w:val="32"/>
        </w:rPr>
        <w:t>國小校外人士協助教學或活動要點</w:t>
      </w:r>
    </w:p>
    <w:p w:rsidR="005B7024" w:rsidRPr="00137046" w:rsidRDefault="00137046" w:rsidP="00137046">
      <w:pPr>
        <w:pStyle w:val="Default"/>
        <w:spacing w:line="480" w:lineRule="exact"/>
        <w:ind w:left="849" w:hanging="849"/>
        <w:jc w:val="center"/>
        <w:rPr>
          <w:sz w:val="28"/>
        </w:rPr>
      </w:pPr>
      <w:r>
        <w:rPr>
          <w:rFonts w:cs="新細明體" w:hint="eastAsia"/>
          <w:b/>
          <w:bCs/>
          <w:color w:val="auto"/>
          <w:sz w:val="36"/>
          <w:szCs w:val="32"/>
        </w:rPr>
        <w:t xml:space="preserve">                                       </w:t>
      </w:r>
      <w:r w:rsidR="005B7024" w:rsidRPr="00137046">
        <w:rPr>
          <w:rFonts w:cs="新細明體" w:hint="eastAsia"/>
          <w:b/>
          <w:bCs/>
          <w:color w:val="auto"/>
        </w:rPr>
        <w:t>(</w:t>
      </w:r>
      <w:r w:rsidRPr="00137046">
        <w:rPr>
          <w:rFonts w:cs="新細明體" w:hint="eastAsia"/>
          <w:b/>
          <w:bCs/>
          <w:color w:val="auto"/>
        </w:rPr>
        <w:t>經</w:t>
      </w:r>
      <w:r w:rsidR="005F7995">
        <w:rPr>
          <w:rFonts w:cs="新細明體" w:hint="eastAsia"/>
          <w:b/>
          <w:bCs/>
          <w:color w:val="auto"/>
        </w:rPr>
        <w:t>109.08.28</w:t>
      </w:r>
      <w:r w:rsidRPr="00137046">
        <w:rPr>
          <w:rFonts w:cs="新細明體" w:hint="eastAsia"/>
          <w:b/>
          <w:bCs/>
          <w:color w:val="auto"/>
        </w:rPr>
        <w:t>校務會議通過</w:t>
      </w:r>
      <w:r w:rsidR="005B7024" w:rsidRPr="00137046">
        <w:rPr>
          <w:rFonts w:cs="新細明體" w:hint="eastAsia"/>
          <w:b/>
          <w:bCs/>
          <w:color w:val="auto"/>
        </w:rPr>
        <w:t>)</w:t>
      </w:r>
    </w:p>
    <w:p w:rsidR="00106E89" w:rsidRDefault="00F24EDA" w:rsidP="00773229">
      <w:pPr>
        <w:pStyle w:val="Default"/>
        <w:numPr>
          <w:ilvl w:val="0"/>
          <w:numId w:val="1"/>
        </w:numPr>
        <w:spacing w:line="480" w:lineRule="exact"/>
        <w:ind w:left="709" w:hanging="709"/>
      </w:pPr>
      <w:r>
        <w:rPr>
          <w:rFonts w:cs="Times New Roman" w:hint="eastAsia"/>
          <w:color w:val="auto"/>
          <w:sz w:val="28"/>
          <w:szCs w:val="28"/>
        </w:rPr>
        <w:t>明利</w:t>
      </w:r>
      <w:r w:rsidR="00393162">
        <w:rPr>
          <w:rFonts w:cs="Times New Roman" w:hint="eastAsia"/>
          <w:color w:val="auto"/>
          <w:sz w:val="28"/>
          <w:szCs w:val="28"/>
        </w:rPr>
        <w:t>國小(以下簡稱本校)</w:t>
      </w:r>
      <w:r w:rsidR="00265AB5">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w:t>
      </w:r>
      <w:r w:rsidR="00393162">
        <w:rPr>
          <w:rFonts w:cs="新細明體" w:hint="eastAsia"/>
          <w:bCs/>
          <w:color w:val="auto"/>
          <w:sz w:val="28"/>
          <w:szCs w:val="28"/>
        </w:rPr>
        <w:t>本</w:t>
      </w:r>
      <w:r w:rsidR="00265AB5">
        <w:rPr>
          <w:rFonts w:cs="新細明體"/>
          <w:bCs/>
          <w:color w:val="auto"/>
          <w:sz w:val="28"/>
          <w:szCs w:val="28"/>
        </w:rPr>
        <w:t>校不予進用或運用：</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（一）犯性侵害犯罪防治法第二條第一項所定之罪，經有罪判決確定。</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（四）曾體罰或霸凌學生，造成其身心嚴重侵害。</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06E89" w:rsidRDefault="00393162"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w:t>
      </w:r>
      <w:r w:rsidR="00265AB5">
        <w:rPr>
          <w:rFonts w:cs="新細明體"/>
          <w:bCs/>
          <w:color w:val="auto"/>
          <w:sz w:val="28"/>
          <w:szCs w:val="28"/>
        </w:rPr>
        <w:t>依性別平等教育法第二十七條之一規定查詢。</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（ㄧ）部定、校訂課程：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校外人士協助教學之課程及教材，原授課教師應事先與校外人士討論，並納入本校課程計畫，經本校課程發展委員會通過後，於開學前報主管機關備查，並以書面、網站或其他多元管道，向學生及家長說明。</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（二）非部定、校訂課程：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校外人士協助教學之課程及教材，原授課教師應事先與校外人士討論，並於</w:t>
      </w:r>
      <w:r w:rsidR="00265AB5" w:rsidRPr="005B7024">
        <w:rPr>
          <w:rFonts w:cs="新細明體"/>
          <w:b/>
          <w:bCs/>
          <w:color w:val="auto"/>
          <w:sz w:val="28"/>
          <w:szCs w:val="28"/>
        </w:rPr>
        <w:t>3</w:t>
      </w:r>
      <w:r>
        <w:rPr>
          <w:rFonts w:cs="新細明體"/>
          <w:bCs/>
          <w:color w:val="auto"/>
          <w:sz w:val="28"/>
          <w:szCs w:val="28"/>
        </w:rPr>
        <w:t>週前提出申請表，由</w:t>
      </w:r>
      <w:r w:rsidR="00265AB5">
        <w:rPr>
          <w:rFonts w:cs="新細明體"/>
          <w:bCs/>
          <w:color w:val="auto"/>
          <w:sz w:val="28"/>
          <w:szCs w:val="28"/>
        </w:rPr>
        <w:t>審查小組（</w:t>
      </w:r>
      <w:r w:rsidR="00265AB5" w:rsidRPr="005B7024">
        <w:rPr>
          <w:rFonts w:cs="新細明體"/>
          <w:bCs/>
          <w:color w:val="FF0000"/>
          <w:sz w:val="28"/>
          <w:szCs w:val="28"/>
        </w:rPr>
        <w:t>審查小組成員包含行政人員</w:t>
      </w:r>
      <w:r w:rsidR="007B4A0C">
        <w:rPr>
          <w:rFonts w:cs="新細明體"/>
          <w:bCs/>
          <w:color w:val="FF0000"/>
          <w:sz w:val="28"/>
          <w:szCs w:val="28"/>
        </w:rPr>
        <w:t>2</w:t>
      </w:r>
      <w:r w:rsidRPr="005B7024">
        <w:rPr>
          <w:rFonts w:cs="新細明體" w:hint="eastAsia"/>
          <w:bCs/>
          <w:color w:val="FF0000"/>
          <w:sz w:val="28"/>
          <w:szCs w:val="28"/>
        </w:rPr>
        <w:t>人</w:t>
      </w:r>
      <w:r w:rsidR="00393162">
        <w:rPr>
          <w:rFonts w:cs="新細明體" w:hint="eastAsia"/>
          <w:bCs/>
          <w:color w:val="FF0000"/>
          <w:sz w:val="28"/>
          <w:szCs w:val="28"/>
        </w:rPr>
        <w:t>、</w:t>
      </w:r>
      <w:r w:rsidR="00265AB5" w:rsidRPr="005B7024">
        <w:rPr>
          <w:rFonts w:cs="新細明體"/>
          <w:bCs/>
          <w:color w:val="FF0000"/>
          <w:sz w:val="28"/>
          <w:szCs w:val="28"/>
        </w:rPr>
        <w:lastRenderedPageBreak/>
        <w:t>教師代表</w:t>
      </w:r>
      <w:r w:rsidR="00C80019">
        <w:rPr>
          <w:rFonts w:cs="新細明體" w:hint="eastAsia"/>
          <w:bCs/>
          <w:color w:val="FF0000"/>
          <w:sz w:val="28"/>
          <w:szCs w:val="28"/>
        </w:rPr>
        <w:t>4</w:t>
      </w:r>
      <w:r w:rsidRPr="005B7024">
        <w:rPr>
          <w:rFonts w:cs="新細明體" w:hint="eastAsia"/>
          <w:bCs/>
          <w:color w:val="FF0000"/>
          <w:sz w:val="28"/>
          <w:szCs w:val="28"/>
        </w:rPr>
        <w:t>人</w:t>
      </w:r>
      <w:r w:rsidR="00265AB5" w:rsidRPr="005B7024">
        <w:rPr>
          <w:rFonts w:cs="新細明體"/>
          <w:bCs/>
          <w:color w:val="FF0000"/>
          <w:sz w:val="28"/>
          <w:szCs w:val="28"/>
        </w:rPr>
        <w:t>、家長代表</w:t>
      </w:r>
      <w:r w:rsidRPr="005B7024">
        <w:rPr>
          <w:rFonts w:cs="新細明體" w:hint="eastAsia"/>
          <w:bCs/>
          <w:color w:val="FF0000"/>
          <w:sz w:val="28"/>
          <w:szCs w:val="28"/>
        </w:rPr>
        <w:t>1人</w:t>
      </w:r>
      <w:r w:rsidR="00265AB5">
        <w:rPr>
          <w:rFonts w:cs="新細明體"/>
          <w:bCs/>
          <w:color w:val="auto"/>
          <w:sz w:val="28"/>
          <w:szCs w:val="28"/>
        </w:rPr>
        <w:t>）進行審查，並以書面、網站或其他多元管道，向學生及家長說明。</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w:t>
      </w:r>
      <w:r w:rsidR="00393162">
        <w:rPr>
          <w:rFonts w:cs="新細明體"/>
          <w:bCs/>
          <w:color w:val="auto"/>
          <w:sz w:val="28"/>
          <w:szCs w:val="28"/>
        </w:rPr>
        <w:t>，</w:t>
      </w:r>
      <w:r>
        <w:rPr>
          <w:rFonts w:cs="新細明體"/>
          <w:bCs/>
          <w:color w:val="auto"/>
          <w:sz w:val="28"/>
          <w:szCs w:val="28"/>
        </w:rPr>
        <w:t>應予提供。</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w:t>
      </w:r>
      <w:r w:rsidR="00265AB5">
        <w:rPr>
          <w:rFonts w:cs="新細明體"/>
          <w:bCs/>
          <w:color w:val="auto"/>
          <w:sz w:val="28"/>
          <w:szCs w:val="28"/>
        </w:rPr>
        <w:t>應依志願服務法之規定，進行召募、訓練、管理、運用、輔導、考核、保險及其他相關事項；志工並應遵守志願服務法之規定、志工倫理守則及本校訂定之規章。</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w:t>
      </w:r>
      <w:r w:rsidR="00393162">
        <w:rPr>
          <w:rFonts w:cs="新細明體" w:hint="eastAsia"/>
          <w:bCs/>
          <w:color w:val="auto"/>
          <w:sz w:val="28"/>
          <w:szCs w:val="28"/>
        </w:rPr>
        <w:t>本</w:t>
      </w:r>
      <w:r w:rsidR="00265AB5">
        <w:rPr>
          <w:rFonts w:cs="新細明體"/>
          <w:bCs/>
          <w:color w:val="auto"/>
          <w:sz w:val="28"/>
          <w:szCs w:val="28"/>
        </w:rPr>
        <w:t>校提供必要之職能訓練。</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00393162">
        <w:rPr>
          <w:rFonts w:cs="新細明體" w:hint="eastAsia"/>
          <w:bCs/>
          <w:color w:val="auto"/>
          <w:sz w:val="28"/>
          <w:szCs w:val="28"/>
        </w:rPr>
        <w:t>應</w:t>
      </w:r>
      <w:r>
        <w:rPr>
          <w:rFonts w:cs="新細明體"/>
          <w:bCs/>
          <w:color w:val="auto"/>
          <w:sz w:val="28"/>
          <w:szCs w:val="28"/>
        </w:rPr>
        <w:t>瞭解其實施成效，作為學校課程及教材規劃之參考。</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本校由教務處負責校外人士協助教學或活動及家長諮詢、申訴之相關事項。</w:t>
      </w:r>
    </w:p>
    <w:p w:rsidR="00106E89" w:rsidRDefault="00265AB5" w:rsidP="0077322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106E89" w:rsidRDefault="00265AB5" w:rsidP="0077322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106E89" w:rsidRPr="00B96A1B" w:rsidRDefault="00265AB5" w:rsidP="00773229">
      <w:pPr>
        <w:pStyle w:val="Default"/>
        <w:numPr>
          <w:ilvl w:val="0"/>
          <w:numId w:val="1"/>
        </w:numPr>
        <w:spacing w:line="480" w:lineRule="exact"/>
        <w:ind w:left="851" w:hanging="851"/>
        <w:rPr>
          <w:rFonts w:hint="eastAsia"/>
        </w:rPr>
      </w:pPr>
      <w:r>
        <w:rPr>
          <w:rFonts w:cs="Times New Roman"/>
          <w:color w:val="auto"/>
          <w:sz w:val="28"/>
          <w:szCs w:val="28"/>
        </w:rPr>
        <w:t>本要點經校務會議通過後實施，修正時亦同。</w:t>
      </w:r>
    </w:p>
    <w:p w:rsidR="00B96A1B" w:rsidRDefault="00B96A1B" w:rsidP="00B96A1B">
      <w:pPr>
        <w:pStyle w:val="Default"/>
        <w:spacing w:line="480" w:lineRule="exact"/>
        <w:ind w:left="851"/>
      </w:pPr>
      <w:r>
        <w:t xml:space="preserve">     </w:t>
      </w:r>
      <w:bookmarkStart w:id="0" w:name="_GoBack"/>
      <w:bookmarkEnd w:id="0"/>
    </w:p>
    <w:sectPr w:rsidR="00B96A1B">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BE" w:rsidRDefault="00997DBE">
      <w:r>
        <w:separator/>
      </w:r>
    </w:p>
  </w:endnote>
  <w:endnote w:type="continuationSeparator" w:id="0">
    <w:p w:rsidR="00997DBE" w:rsidRDefault="009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9" w:rsidRDefault="00265AB5">
    <w:pPr>
      <w:pStyle w:val="a4"/>
      <w:jc w:val="center"/>
    </w:pPr>
    <w:r>
      <w:rPr>
        <w:lang w:val="zh-TW"/>
      </w:rPr>
      <w:fldChar w:fldCharType="begin"/>
    </w:r>
    <w:r>
      <w:rPr>
        <w:lang w:val="zh-TW"/>
      </w:rPr>
      <w:instrText xml:space="preserve"> PAGE </w:instrText>
    </w:r>
    <w:r>
      <w:rPr>
        <w:lang w:val="zh-TW"/>
      </w:rPr>
      <w:fldChar w:fldCharType="separate"/>
    </w:r>
    <w:r w:rsidR="00B96A1B">
      <w:rPr>
        <w:noProof/>
        <w:lang w:val="zh-TW"/>
      </w:rPr>
      <w:t>1</w:t>
    </w:r>
    <w:r>
      <w:rPr>
        <w:lang w:val="zh-TW"/>
      </w:rPr>
      <w:fldChar w:fldCharType="end"/>
    </w:r>
  </w:p>
  <w:p w:rsidR="00B31FD9" w:rsidRDefault="00997D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BE" w:rsidRDefault="00997DBE">
      <w:r>
        <w:rPr>
          <w:color w:val="000000"/>
        </w:rPr>
        <w:separator/>
      </w:r>
    </w:p>
  </w:footnote>
  <w:footnote w:type="continuationSeparator" w:id="0">
    <w:p w:rsidR="00997DBE" w:rsidRDefault="0099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681D"/>
    <w:multiLevelType w:val="multilevel"/>
    <w:tmpl w:val="C862E5C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9"/>
    <w:rsid w:val="00106E89"/>
    <w:rsid w:val="00137046"/>
    <w:rsid w:val="00265AB5"/>
    <w:rsid w:val="00393162"/>
    <w:rsid w:val="005B7024"/>
    <w:rsid w:val="005F7995"/>
    <w:rsid w:val="00744ABD"/>
    <w:rsid w:val="00773229"/>
    <w:rsid w:val="00792E01"/>
    <w:rsid w:val="007B4A0C"/>
    <w:rsid w:val="00997DBE"/>
    <w:rsid w:val="00A01B22"/>
    <w:rsid w:val="00A13730"/>
    <w:rsid w:val="00AF1A5D"/>
    <w:rsid w:val="00AF4E79"/>
    <w:rsid w:val="00B96A1B"/>
    <w:rsid w:val="00C80019"/>
    <w:rsid w:val="00F24EDA"/>
    <w:rsid w:val="00FA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Windows User</cp:lastModifiedBy>
  <cp:revision>10</cp:revision>
  <cp:lastPrinted>2020-04-24T03:57:00Z</cp:lastPrinted>
  <dcterms:created xsi:type="dcterms:W3CDTF">2021-03-17T06:16:00Z</dcterms:created>
  <dcterms:modified xsi:type="dcterms:W3CDTF">2021-03-17T06:20:00Z</dcterms:modified>
</cp:coreProperties>
</file>